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7" w:rsidRPr="000E38F0" w:rsidRDefault="00E34C9A" w:rsidP="00E34C9A">
      <w:pPr>
        <w:jc w:val="center"/>
        <w:rPr>
          <w:b w:val="0"/>
          <w:sz w:val="28"/>
          <w:szCs w:val="28"/>
        </w:rPr>
      </w:pPr>
      <w:r w:rsidRPr="000E38F0">
        <w:rPr>
          <w:sz w:val="28"/>
          <w:szCs w:val="28"/>
          <w:u w:val="single"/>
        </w:rPr>
        <w:t>Waiver of Right to Counsel by Inmate</w:t>
      </w:r>
    </w:p>
    <w:p w:rsidR="00E34C9A" w:rsidRDefault="00E34C9A" w:rsidP="00E34C9A">
      <w:pPr>
        <w:jc w:val="center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Request that State’s Attorney come to the jail to discuss the case</w:t>
      </w:r>
    </w:p>
    <w:p w:rsidR="00E34C9A" w:rsidRDefault="00E34C9A" w:rsidP="00E34C9A">
      <w:pPr>
        <w:jc w:val="center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Misdemeanor Offenses Only</w:t>
      </w:r>
    </w:p>
    <w:p w:rsidR="00E34C9A" w:rsidRDefault="00E34C9A" w:rsidP="00E34C9A">
      <w:pPr>
        <w:jc w:val="center"/>
        <w:rPr>
          <w:b w:val="0"/>
          <w:sz w:val="22"/>
          <w:szCs w:val="22"/>
          <w:u w:val="single"/>
        </w:rPr>
      </w:pP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Defendant’s Name: _________________________________________</w:t>
      </w: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Offense &amp; Misdemeanor Class: _______________________________</w:t>
      </w: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Magistrate: _______________________________________________</w:t>
      </w: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--------------------------------------------------------------------------------------------------------------------------</w:t>
      </w: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certify that I have magistrate the above-referenced inmate of the Nolan County Jail.  In the course of our discussion, the accused indicated: </w:t>
      </w:r>
    </w:p>
    <w:p w:rsidR="00E34C9A" w:rsidRDefault="00E34C9A" w:rsidP="00E34C9A">
      <w:pPr>
        <w:rPr>
          <w:b w:val="0"/>
          <w:sz w:val="22"/>
          <w:szCs w:val="22"/>
        </w:rPr>
      </w:pP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That</w:t>
      </w:r>
      <w:proofErr w:type="gramEnd"/>
      <w:r>
        <w:rPr>
          <w:b w:val="0"/>
          <w:sz w:val="22"/>
          <w:szCs w:val="22"/>
        </w:rPr>
        <w:t xml:space="preserve"> he/she has not made a decision as to whether or not to represent himself/herself, to retain counsel or to apply for court-appointed counsel.  </w:t>
      </w:r>
      <w:r>
        <w:rPr>
          <w:sz w:val="22"/>
          <w:szCs w:val="22"/>
        </w:rPr>
        <w:t>He/she would like for the County Attorney to come discuss the case at this time.</w:t>
      </w: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That</w:t>
      </w:r>
      <w:proofErr w:type="gramEnd"/>
      <w:r>
        <w:rPr>
          <w:b w:val="0"/>
          <w:sz w:val="22"/>
          <w:szCs w:val="22"/>
        </w:rPr>
        <w:t xml:space="preserve"> he/she intends to waive his/her right to counsel and chooses to represent himself/herself in any proceedings in this case.  </w:t>
      </w:r>
      <w:r>
        <w:rPr>
          <w:sz w:val="22"/>
          <w:szCs w:val="22"/>
        </w:rPr>
        <w:t>He/she would like for the County Attorney to come discuss the case at this time.</w:t>
      </w: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Subsequent to the above-referenced decision, and after marking the appropriate portion of the </w:t>
      </w:r>
      <w:r>
        <w:rPr>
          <w:b w:val="0"/>
          <w:sz w:val="22"/>
          <w:szCs w:val="22"/>
          <w:u w:val="single"/>
        </w:rPr>
        <w:t>Magistrates Certification</w:t>
      </w:r>
      <w:r>
        <w:rPr>
          <w:b w:val="0"/>
          <w:sz w:val="22"/>
          <w:szCs w:val="22"/>
        </w:rPr>
        <w:t xml:space="preserve">, I reminded the accused that: </w:t>
      </w:r>
    </w:p>
    <w:p w:rsidR="00E34C9A" w:rsidRDefault="00E34C9A" w:rsidP="00E34C9A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The County Attorney is the attorney for the State.  In a contested trial, this would be the person bringing evidence against the accused.</w:t>
      </w:r>
    </w:p>
    <w:p w:rsidR="00E34C9A" w:rsidRDefault="00E34C9A" w:rsidP="00E34C9A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County Attorney </w:t>
      </w:r>
      <w:r>
        <w:rPr>
          <w:b w:val="0"/>
          <w:sz w:val="22"/>
          <w:szCs w:val="22"/>
          <w:u w:val="single"/>
        </w:rPr>
        <w:t xml:space="preserve">does not and cannot </w:t>
      </w:r>
      <w:r>
        <w:rPr>
          <w:b w:val="0"/>
          <w:sz w:val="22"/>
          <w:szCs w:val="22"/>
        </w:rPr>
        <w:t xml:space="preserve"> represent the accused;</w:t>
      </w:r>
    </w:p>
    <w:p w:rsidR="00E34C9A" w:rsidRDefault="00E34C9A" w:rsidP="00E34C9A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County Attorney is not obligated to:</w:t>
      </w:r>
    </w:p>
    <w:p w:rsidR="00E34C9A" w:rsidRDefault="00E34C9A" w:rsidP="00E34C9A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Make a representation in the best interest of the accused;</w:t>
      </w:r>
    </w:p>
    <w:p w:rsidR="00E34C9A" w:rsidRDefault="00E34C9A" w:rsidP="00E34C9A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Investigate any mitigating information which may be offered by the accused;</w:t>
      </w:r>
    </w:p>
    <w:p w:rsidR="00E34C9A" w:rsidRDefault="00E34C9A" w:rsidP="00E34C9A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Maintain confidentiality with respect to information offered by the accused.</w:t>
      </w:r>
    </w:p>
    <w:p w:rsidR="00E34C9A" w:rsidRDefault="00E34C9A" w:rsidP="00E34C9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It is the statement of the accused that he/she understands the right to have an attorney appointed to represent him/her, if qualified.  He/she wishes to temporarily waive that right and discuss the case with the County Attorney.  He/she understands that this waiver may be revoked by him/her at any time. </w:t>
      </w:r>
    </w:p>
    <w:p w:rsidR="00E34C9A" w:rsidRDefault="00E34C9A" w:rsidP="00E34C9A">
      <w:pPr>
        <w:rPr>
          <w:b w:val="0"/>
          <w:sz w:val="22"/>
          <w:szCs w:val="22"/>
        </w:rPr>
      </w:pPr>
    </w:p>
    <w:p w:rsidR="00E34C9A" w:rsidRDefault="00E34C9A" w:rsidP="00E34C9A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__________________________</w:t>
      </w:r>
    </w:p>
    <w:p w:rsidR="00E34C9A" w:rsidRDefault="00E34C9A" w:rsidP="00E34C9A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Magistrate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Defendant</w:t>
      </w:r>
    </w:p>
    <w:p w:rsidR="000E38F0" w:rsidRDefault="000E38F0" w:rsidP="00E34C9A">
      <w:pPr>
        <w:spacing w:after="0"/>
        <w:rPr>
          <w:b w:val="0"/>
          <w:sz w:val="22"/>
          <w:szCs w:val="22"/>
        </w:rPr>
      </w:pPr>
    </w:p>
    <w:p w:rsidR="00E34C9A" w:rsidRPr="00E34C9A" w:rsidRDefault="00E34C9A" w:rsidP="00E34C9A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Date:  _____________</w:t>
      </w:r>
    </w:p>
    <w:sectPr w:rsidR="00E34C9A" w:rsidRPr="00E34C9A" w:rsidSect="00E34C9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3882"/>
    <w:multiLevelType w:val="hybridMultilevel"/>
    <w:tmpl w:val="73DACBEC"/>
    <w:lvl w:ilvl="0" w:tplc="E53C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E34C9A"/>
    <w:rsid w:val="000D27ED"/>
    <w:rsid w:val="000E38F0"/>
    <w:rsid w:val="001125B7"/>
    <w:rsid w:val="00134DBC"/>
    <w:rsid w:val="001760A3"/>
    <w:rsid w:val="0018480B"/>
    <w:rsid w:val="001D5367"/>
    <w:rsid w:val="0033394E"/>
    <w:rsid w:val="005C3B15"/>
    <w:rsid w:val="0081468C"/>
    <w:rsid w:val="00814EBA"/>
    <w:rsid w:val="00A159C3"/>
    <w:rsid w:val="00A24A36"/>
    <w:rsid w:val="00C22D28"/>
    <w:rsid w:val="00C25BF3"/>
    <w:rsid w:val="00D0452C"/>
    <w:rsid w:val="00D7690B"/>
    <w:rsid w:val="00DB7C90"/>
    <w:rsid w:val="00DF67F0"/>
    <w:rsid w:val="00E34C9A"/>
    <w:rsid w:val="00F62B04"/>
    <w:rsid w:val="00F8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2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B7C90"/>
    <w:pPr>
      <w:spacing w:after="0" w:line="240" w:lineRule="auto"/>
    </w:pPr>
    <w:rPr>
      <w:rFonts w:eastAsiaTheme="majorEastAsia"/>
      <w:smallCaps/>
    </w:rPr>
  </w:style>
  <w:style w:type="paragraph" w:styleId="ListParagraph">
    <w:name w:val="List Paragraph"/>
    <w:basedOn w:val="Normal"/>
    <w:uiPriority w:val="34"/>
    <w:qFormat/>
    <w:rsid w:val="00E3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Harger</dc:creator>
  <cp:keywords/>
  <dc:description/>
  <cp:lastModifiedBy>Judge Harger</cp:lastModifiedBy>
  <cp:revision>1</cp:revision>
  <dcterms:created xsi:type="dcterms:W3CDTF">2010-06-30T16:43:00Z</dcterms:created>
  <dcterms:modified xsi:type="dcterms:W3CDTF">2010-06-30T16:54:00Z</dcterms:modified>
</cp:coreProperties>
</file>